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委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托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福建省土地估价与不动产登记代理行业协会：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我单位现委托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  <w:u w:val="none"/>
        </w:rPr>
        <w:t>前往你处</w:t>
      </w:r>
      <w:r>
        <w:rPr>
          <w:rFonts w:hint="eastAsia" w:ascii="仿宋_GB2312" w:hAnsi="仿宋" w:eastAsia="仿宋_GB2312"/>
          <w:sz w:val="32"/>
          <w:szCs w:val="32"/>
        </w:rPr>
        <w:t>领取机构备案函，望予办理。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56" w:firstLineChars="170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B631D"/>
    <w:rsid w:val="1C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2020-07-14T09:39:00Z</dcterms:created>
  <dc:creator>Eric</dc:creator>
  <cp:lastModifiedBy>Eric</cp:lastModifiedBy>
  <dcterms:modified xsi:type="dcterms:W3CDTF">2020-07-14T09:39:20Z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