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  <w:t>附件2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8" w:lineRule="auto"/>
        <w:jc w:val="center"/>
        <w:textAlignment w:val="auto"/>
        <w:rPr>
          <w:rFonts w:hint="eastAsia" w:ascii="宋体" w:hAnsi="宋体" w:eastAsia="宋体" w:cs="宋体"/>
          <w:b/>
          <w:bCs/>
          <w:spacing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pacing w:val="0"/>
          <w:sz w:val="32"/>
          <w:szCs w:val="32"/>
        </w:rPr>
        <w:t>2022</w:t>
      </w:r>
      <w:r>
        <w:rPr>
          <w:rFonts w:hint="eastAsia" w:ascii="宋体" w:hAnsi="宋体" w:eastAsia="宋体" w:cs="宋体"/>
          <w:b/>
          <w:bCs/>
          <w:spacing w:val="0"/>
          <w:sz w:val="32"/>
          <w:szCs w:val="32"/>
          <w:lang w:eastAsia="zh-CN"/>
        </w:rPr>
        <w:t>年度</w:t>
      </w:r>
      <w:r>
        <w:rPr>
          <w:rFonts w:hint="eastAsia" w:ascii="宋体" w:hAnsi="宋体" w:eastAsia="宋体" w:cs="宋体"/>
          <w:b/>
          <w:bCs/>
          <w:spacing w:val="0"/>
          <w:sz w:val="32"/>
          <w:szCs w:val="32"/>
        </w:rPr>
        <w:t>土地估价报告电子化备案</w:t>
      </w:r>
      <w:r>
        <w:rPr>
          <w:rFonts w:hint="eastAsia" w:ascii="宋体" w:hAnsi="宋体" w:eastAsia="宋体" w:cs="宋体"/>
          <w:b/>
          <w:bCs/>
          <w:spacing w:val="0"/>
          <w:sz w:val="32"/>
          <w:szCs w:val="32"/>
          <w:lang w:val="en-US" w:eastAsia="zh-CN"/>
        </w:rPr>
        <w:t>宗地总面积</w:t>
      </w:r>
      <w:r>
        <w:rPr>
          <w:rFonts w:hint="eastAsia" w:ascii="宋体" w:hAnsi="宋体" w:eastAsia="宋体" w:cs="宋体"/>
          <w:b/>
          <w:bCs/>
          <w:spacing w:val="0"/>
          <w:sz w:val="32"/>
          <w:szCs w:val="32"/>
        </w:rPr>
        <w:t>排名前</w:t>
      </w:r>
      <w:r>
        <w:rPr>
          <w:rFonts w:hint="eastAsia" w:ascii="宋体" w:hAnsi="宋体" w:eastAsia="宋体" w:cs="宋体"/>
          <w:b/>
          <w:bCs/>
          <w:spacing w:val="0"/>
          <w:sz w:val="32"/>
          <w:szCs w:val="32"/>
          <w:lang w:val="en-US" w:eastAsia="zh-CN"/>
        </w:rPr>
        <w:t>50</w:t>
      </w:r>
      <w:r>
        <w:rPr>
          <w:rFonts w:hint="eastAsia" w:ascii="宋体" w:hAnsi="宋体" w:eastAsia="宋体" w:cs="宋体"/>
          <w:b/>
          <w:bCs/>
          <w:spacing w:val="0"/>
          <w:sz w:val="32"/>
          <w:szCs w:val="32"/>
        </w:rPr>
        <w:t>名</w:t>
      </w:r>
      <w:r>
        <w:rPr>
          <w:rFonts w:hint="eastAsia" w:ascii="宋体" w:hAnsi="宋体" w:eastAsia="宋体" w:cs="宋体"/>
          <w:b/>
          <w:bCs/>
          <w:spacing w:val="0"/>
          <w:sz w:val="32"/>
          <w:szCs w:val="32"/>
          <w:lang w:eastAsia="zh-CN"/>
        </w:rPr>
        <w:t>名单</w:t>
      </w:r>
    </w:p>
    <w:tbl>
      <w:tblPr>
        <w:tblStyle w:val="2"/>
        <w:tblW w:w="89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估价机构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福建大地土地评估房地产估价有限公司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福建居安资产评估房地产土地估价有限公司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福建仁达资产评估房地产估价有限公司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厦门嘉学资产评估房地产估价有限公司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厦门均达房地产资产评估咨询有限公司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厦门中利资产评估土地房地产估价有限公司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漳州佰城土地房地产评估咨询有限公司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福建海峡房地产资产评估有限公司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福建武夷资产评估房地产土地估价有限公司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福建旺科资产房地产评估有限公司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福建正远资产评估房地产土地估价有限公司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福建德信土地房地产资产评估有限公司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福建明达房地产评估有限公司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福建华审资产评估房地产土地估价有限责任公司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龙岩恒泰土地房地产评估咨询有限公司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泉州正鑫房地产评估有限公司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光明房地资产评估有限责任公司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漳州兴龙土地房地产资产评估有限公司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福州九典房地产评估有限公司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联合中和土地房地产资产评估有限公司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福州建融房地产评估咨询有限公司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福建闽岳房地产评估有限公司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福建正德资产评估房地产土地估价有限公司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福建恒正资产评估房地产估价有限公司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正衡资产评估房地产估价（福建）有限公司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福建宁朗资产评估房地产估价有限公司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漳州华诚资产评估土地房地产估价有限公司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福建鑫恒房地产评估有限公司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福建永和资产评估房地产土地估价有限责任公司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福建华成房地产土地资产评估有限公司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福建大成土地房地产评估有限公司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33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福建智宏土地房地产资产评估有限公司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34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福建厚德地产房地产估价有限公司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泉州永信房地产评估项目咨询有限公司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福建国信资产评估土地房地产估价有限公司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37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莆田莆阳资产评估房地产估价有限公司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福建恒瑞房地产评估有限公司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厦门银晟土地房地产估价咨询有限公司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福建中诚信德房地产评估有限公司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41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42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福建银德中远资产评估房地产土地估价有限公司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福建国仁方略资产评估房地产估价有限公司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44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龙岩华泰资产评估房地产土地估价有限公司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45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福建金诺土地房地产资产评估有限公司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46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福建立信资产评估房地产土地评估有限公司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47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福建龙健房地产土地资产评估与运营有限公司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48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福建鑫玉融资产评估房地产土地估价有限公司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49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福建华泰房地产评估咨询有限公司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50</w:t>
            </w:r>
          </w:p>
        </w:tc>
        <w:tc>
          <w:tcPr>
            <w:tcW w:w="8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福建建友资产评估土地房地产估价有限责任公司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8" w:lineRule="auto"/>
        <w:jc w:val="center"/>
        <w:textAlignment w:val="auto"/>
        <w:rPr>
          <w:rFonts w:hint="eastAsia" w:ascii="宋体" w:hAnsi="宋体" w:eastAsia="宋体" w:cs="宋体"/>
          <w:b/>
          <w:bCs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8" w:lineRule="auto"/>
        <w:jc w:val="center"/>
        <w:textAlignment w:val="auto"/>
        <w:rPr>
          <w:rFonts w:hint="eastAsia" w:ascii="宋体" w:hAnsi="宋体" w:eastAsia="宋体" w:cs="宋体"/>
          <w:b/>
          <w:bCs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8" w:lineRule="auto"/>
        <w:jc w:val="center"/>
        <w:textAlignment w:val="auto"/>
        <w:rPr>
          <w:rFonts w:hint="eastAsia" w:ascii="宋体" w:hAnsi="宋体" w:eastAsia="宋体" w:cs="宋体"/>
          <w:b/>
          <w:bCs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8" w:lineRule="auto"/>
        <w:jc w:val="center"/>
        <w:textAlignment w:val="auto"/>
        <w:rPr>
          <w:rFonts w:hint="eastAsia" w:ascii="宋体" w:hAnsi="宋体" w:eastAsia="宋体" w:cs="宋体"/>
          <w:b/>
          <w:bCs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8" w:lineRule="auto"/>
        <w:jc w:val="center"/>
        <w:textAlignment w:val="auto"/>
        <w:rPr>
          <w:rFonts w:hint="eastAsia" w:ascii="宋体" w:hAnsi="宋体" w:eastAsia="宋体" w:cs="宋体"/>
          <w:b/>
          <w:bCs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8" w:lineRule="auto"/>
        <w:jc w:val="center"/>
        <w:textAlignment w:val="auto"/>
        <w:rPr>
          <w:rFonts w:hint="eastAsia" w:ascii="宋体" w:hAnsi="宋体" w:eastAsia="宋体" w:cs="宋体"/>
          <w:b/>
          <w:bCs/>
          <w:spacing w:val="0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YzViZmJiN2YzMzhmOGE2NjRiNzMyOWEzNzhlZmIifQ=="/>
  </w:docVars>
  <w:rsids>
    <w:rsidRoot w:val="49A03ABC"/>
    <w:rsid w:val="49A03ABC"/>
    <w:rsid w:val="76AB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2023-10-20T03:50:00Z</dcterms:created>
  <dc:creator>Eric</dc:creator>
  <cp:lastModifiedBy>Eric</cp:lastModifiedBy>
  <dcterms:modified xsi:type="dcterms:W3CDTF">2023-10-20T03:51:14Z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8CF4E7C65FF942ABA3F1DEBCB98C05F0_13</vt:lpwstr>
  </property>
</Properties>
</file>